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E50" w:rsidRPr="00DC1049" w:rsidRDefault="00425E50" w:rsidP="00425E50">
      <w:pPr>
        <w:pStyle w:val="Brezrazmikov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Hlk144127421"/>
      <w:r w:rsidRPr="00DC1049">
        <w:rPr>
          <w:rFonts w:ascii="Times New Roman" w:hAnsi="Times New Roman" w:cs="Times New Roman"/>
          <w:b/>
          <w:sz w:val="28"/>
          <w:szCs w:val="24"/>
        </w:rPr>
        <w:t>URNIK 2026/2027</w:t>
      </w:r>
    </w:p>
    <w:p w:rsidR="00425E50" w:rsidRPr="00DC1049" w:rsidRDefault="00425E50" w:rsidP="00425E50">
      <w:pPr>
        <w:pStyle w:val="Brezrazmikov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1049">
        <w:rPr>
          <w:rFonts w:ascii="Times New Roman" w:hAnsi="Times New Roman" w:cs="Times New Roman"/>
          <w:sz w:val="24"/>
          <w:szCs w:val="24"/>
        </w:rPr>
        <w:t>PGŠ Sv. Jurij</w:t>
      </w:r>
      <w:r>
        <w:rPr>
          <w:rFonts w:ascii="Times New Roman" w:hAnsi="Times New Roman" w:cs="Times New Roman"/>
          <w:sz w:val="24"/>
          <w:szCs w:val="24"/>
        </w:rPr>
        <w:t>, Prostor v Šavel centru</w:t>
      </w:r>
    </w:p>
    <w:p w:rsidR="00425E50" w:rsidRPr="00DC1049" w:rsidRDefault="00425E50" w:rsidP="00425E50">
      <w:pPr>
        <w:pStyle w:val="Brezrazmikov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1049">
        <w:rPr>
          <w:rFonts w:ascii="Times New Roman" w:hAnsi="Times New Roman" w:cs="Times New Roman"/>
          <w:sz w:val="24"/>
          <w:szCs w:val="24"/>
        </w:rPr>
        <w:t>PGV, GP, NGL in MPZ</w:t>
      </w:r>
    </w:p>
    <w:p w:rsidR="00425E50" w:rsidRPr="00DC1049" w:rsidRDefault="00425E50" w:rsidP="00425E50">
      <w:pPr>
        <w:pStyle w:val="Brezrazmikov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1049">
        <w:rPr>
          <w:rFonts w:ascii="Times New Roman" w:hAnsi="Times New Roman" w:cs="Times New Roman"/>
          <w:sz w:val="24"/>
          <w:szCs w:val="24"/>
        </w:rPr>
        <w:softHyphen/>
      </w:r>
      <w:r w:rsidRPr="00DC1049">
        <w:rPr>
          <w:rFonts w:ascii="Times New Roman" w:hAnsi="Times New Roman" w:cs="Times New Roman"/>
          <w:sz w:val="24"/>
          <w:szCs w:val="24"/>
        </w:rPr>
        <w:softHyphen/>
        <w:t>Učiteljica:</w:t>
      </w:r>
      <w:r>
        <w:rPr>
          <w:rFonts w:ascii="Times New Roman" w:hAnsi="Times New Roman" w:cs="Times New Roman"/>
          <w:sz w:val="24"/>
          <w:szCs w:val="24"/>
        </w:rPr>
        <w:t xml:space="preserve"> TJAŠA HAMERŠAK GOJKOŠEK, mag. prof.</w:t>
      </w:r>
    </w:p>
    <w:tbl>
      <w:tblPr>
        <w:tblStyle w:val="Tabelamrea"/>
        <w:tblpPr w:leftFromText="141" w:rightFromText="141" w:vertAnchor="page" w:horzAnchor="margin" w:tblpY="2667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425E50" w:rsidRPr="00AB2D8B" w:rsidTr="00CF2B7F">
        <w:tc>
          <w:tcPr>
            <w:tcW w:w="2798" w:type="dxa"/>
          </w:tcPr>
          <w:p w:rsidR="00425E50" w:rsidRPr="00AB2D8B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8B">
              <w:rPr>
                <w:rFonts w:ascii="Times New Roman" w:hAnsi="Times New Roman" w:cs="Times New Roman"/>
                <w:b/>
                <w:sz w:val="24"/>
                <w:szCs w:val="24"/>
              </w:rPr>
              <w:t>PONEDELJEK</w:t>
            </w:r>
          </w:p>
        </w:tc>
        <w:tc>
          <w:tcPr>
            <w:tcW w:w="2799" w:type="dxa"/>
          </w:tcPr>
          <w:p w:rsidR="00425E50" w:rsidRPr="00AB2D8B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8B">
              <w:rPr>
                <w:rFonts w:ascii="Times New Roman" w:hAnsi="Times New Roman" w:cs="Times New Roman"/>
                <w:b/>
                <w:sz w:val="24"/>
                <w:szCs w:val="24"/>
              </w:rPr>
              <w:t>TOREK</w:t>
            </w:r>
          </w:p>
        </w:tc>
        <w:tc>
          <w:tcPr>
            <w:tcW w:w="2799" w:type="dxa"/>
          </w:tcPr>
          <w:p w:rsidR="00425E50" w:rsidRPr="00AB2D8B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8B">
              <w:rPr>
                <w:rFonts w:ascii="Times New Roman" w:hAnsi="Times New Roman" w:cs="Times New Roman"/>
                <w:b/>
                <w:sz w:val="24"/>
                <w:szCs w:val="24"/>
              </w:rPr>
              <w:t>SREDA</w:t>
            </w:r>
          </w:p>
        </w:tc>
        <w:tc>
          <w:tcPr>
            <w:tcW w:w="2799" w:type="dxa"/>
          </w:tcPr>
          <w:p w:rsidR="00425E50" w:rsidRPr="00AB2D8B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8B">
              <w:rPr>
                <w:rFonts w:ascii="Times New Roman" w:hAnsi="Times New Roman" w:cs="Times New Roman"/>
                <w:b/>
                <w:sz w:val="24"/>
                <w:szCs w:val="24"/>
              </w:rPr>
              <w:t>ČETRTEK</w:t>
            </w:r>
          </w:p>
        </w:tc>
        <w:tc>
          <w:tcPr>
            <w:tcW w:w="2799" w:type="dxa"/>
          </w:tcPr>
          <w:p w:rsidR="00425E50" w:rsidRPr="00AB2D8B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8B">
              <w:rPr>
                <w:rFonts w:ascii="Times New Roman" w:hAnsi="Times New Roman" w:cs="Times New Roman"/>
                <w:b/>
                <w:sz w:val="24"/>
                <w:szCs w:val="24"/>
              </w:rPr>
              <w:t>PETEK</w:t>
            </w:r>
          </w:p>
        </w:tc>
      </w:tr>
      <w:tr w:rsidR="00425E50" w:rsidRPr="00DC1049" w:rsidTr="00CF2B7F">
        <w:tc>
          <w:tcPr>
            <w:tcW w:w="2798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25E50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231AC">
              <w:rPr>
                <w:lang w:val="hr-HR"/>
              </w:rPr>
              <w:t>–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b/>
                <w:sz w:val="24"/>
                <w:szCs w:val="24"/>
              </w:rPr>
              <w:t>1. j1</w:t>
            </w:r>
          </w:p>
        </w:tc>
        <w:tc>
          <w:tcPr>
            <w:tcW w:w="2799" w:type="dxa"/>
          </w:tcPr>
          <w:p w:rsidR="00425E50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231AC">
              <w:rPr>
                <w:lang w:val="hr-HR"/>
              </w:rPr>
              <w:t>–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25E50" w:rsidRPr="00AB2D8B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8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2D8B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9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E50" w:rsidRPr="00DC1049" w:rsidTr="00CF2B7F">
        <w:tc>
          <w:tcPr>
            <w:tcW w:w="2798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25E50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231AC">
              <w:rPr>
                <w:lang w:val="hr-HR"/>
              </w:rPr>
              <w:t>–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b/>
                <w:sz w:val="24"/>
                <w:szCs w:val="24"/>
              </w:rPr>
              <w:t>ODMOR</w:t>
            </w:r>
          </w:p>
        </w:tc>
        <w:tc>
          <w:tcPr>
            <w:tcW w:w="2799" w:type="dxa"/>
          </w:tcPr>
          <w:p w:rsidR="00425E50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231AC">
              <w:rPr>
                <w:lang w:val="hr-HR"/>
              </w:rPr>
              <w:t>–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25E50" w:rsidRPr="00AB2D8B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8B">
              <w:rPr>
                <w:rFonts w:ascii="Times New Roman" w:hAnsi="Times New Roman" w:cs="Times New Roman"/>
                <w:b/>
                <w:sz w:val="24"/>
                <w:szCs w:val="24"/>
              </w:rPr>
              <w:t>PGV + GP</w:t>
            </w:r>
          </w:p>
        </w:tc>
        <w:tc>
          <w:tcPr>
            <w:tcW w:w="2799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E50" w:rsidRPr="00DC1049" w:rsidTr="00CF2B7F">
        <w:tc>
          <w:tcPr>
            <w:tcW w:w="2798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25E50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231AC">
              <w:rPr>
                <w:lang w:val="hr-HR"/>
              </w:rPr>
              <w:t>–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1049">
              <w:rPr>
                <w:rFonts w:ascii="Times New Roman" w:hAnsi="Times New Roman" w:cs="Times New Roman"/>
                <w:b/>
                <w:sz w:val="24"/>
                <w:szCs w:val="24"/>
              </w:rPr>
              <w:t>j1</w:t>
            </w:r>
          </w:p>
        </w:tc>
        <w:tc>
          <w:tcPr>
            <w:tcW w:w="2799" w:type="dxa"/>
          </w:tcPr>
          <w:p w:rsidR="00425E50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231AC">
              <w:rPr>
                <w:lang w:val="hr-HR"/>
              </w:rPr>
              <w:t>–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25E50" w:rsidRPr="00AB2D8B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</w:p>
        </w:tc>
        <w:tc>
          <w:tcPr>
            <w:tcW w:w="2799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E50" w:rsidRPr="00DC1049" w:rsidTr="00CF2B7F">
        <w:tc>
          <w:tcPr>
            <w:tcW w:w="2798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25E50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231AC">
              <w:rPr>
                <w:lang w:val="hr-HR"/>
              </w:rPr>
              <w:t>–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1049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</w:p>
        </w:tc>
        <w:tc>
          <w:tcPr>
            <w:tcW w:w="2799" w:type="dxa"/>
          </w:tcPr>
          <w:p w:rsidR="00425E50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231AC">
              <w:rPr>
                <w:lang w:val="hr-HR"/>
              </w:rPr>
              <w:t>–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425E50" w:rsidRPr="00AB2D8B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8B">
              <w:rPr>
                <w:rFonts w:ascii="Times New Roman" w:hAnsi="Times New Roman" w:cs="Times New Roman"/>
                <w:b/>
                <w:sz w:val="24"/>
                <w:szCs w:val="24"/>
              </w:rPr>
              <w:t>ODMOR</w:t>
            </w:r>
          </w:p>
        </w:tc>
        <w:tc>
          <w:tcPr>
            <w:tcW w:w="2799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E50" w:rsidRPr="00DC1049" w:rsidTr="00CF2B7F">
        <w:tc>
          <w:tcPr>
            <w:tcW w:w="2798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25E50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231AC">
              <w:rPr>
                <w:lang w:val="hr-HR"/>
              </w:rPr>
              <w:t>–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b/>
                <w:sz w:val="24"/>
                <w:szCs w:val="24"/>
              </w:rPr>
              <w:t>ODMOR</w:t>
            </w:r>
          </w:p>
        </w:tc>
        <w:tc>
          <w:tcPr>
            <w:tcW w:w="2799" w:type="dxa"/>
          </w:tcPr>
          <w:p w:rsidR="00425E50" w:rsidRPr="00AB2D8B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2D8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A231AC">
              <w:rPr>
                <w:lang w:val="hr-HR"/>
              </w:rPr>
              <w:t>–</w:t>
            </w:r>
            <w:r w:rsidRPr="00AB2D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2D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425E50" w:rsidRPr="00AB2D8B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8B">
              <w:rPr>
                <w:rFonts w:ascii="Times New Roman" w:hAnsi="Times New Roman" w:cs="Times New Roman"/>
                <w:b/>
                <w:sz w:val="24"/>
                <w:szCs w:val="24"/>
              </w:rPr>
              <w:t>1. j2</w:t>
            </w:r>
          </w:p>
        </w:tc>
        <w:tc>
          <w:tcPr>
            <w:tcW w:w="2799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E50" w:rsidRPr="00DC1049" w:rsidTr="00CF2B7F">
        <w:tc>
          <w:tcPr>
            <w:tcW w:w="2798" w:type="dxa"/>
          </w:tcPr>
          <w:p w:rsidR="00425E50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231AC">
              <w:rPr>
                <w:lang w:val="hr-HR"/>
              </w:rPr>
              <w:t>–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25E50" w:rsidRPr="00AB2D8B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8B">
              <w:rPr>
                <w:rFonts w:ascii="Times New Roman" w:hAnsi="Times New Roman" w:cs="Times New Roman"/>
                <w:b/>
                <w:sz w:val="24"/>
                <w:szCs w:val="24"/>
              </w:rPr>
              <w:t>MPZ</w:t>
            </w:r>
          </w:p>
        </w:tc>
        <w:tc>
          <w:tcPr>
            <w:tcW w:w="2799" w:type="dxa"/>
          </w:tcPr>
          <w:p w:rsidR="00425E50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231AC">
              <w:rPr>
                <w:lang w:val="hr-HR"/>
              </w:rPr>
              <w:t>–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1049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</w:p>
        </w:tc>
        <w:tc>
          <w:tcPr>
            <w:tcW w:w="2799" w:type="dxa"/>
          </w:tcPr>
          <w:p w:rsidR="00425E50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231AC">
              <w:rPr>
                <w:lang w:val="hr-HR"/>
              </w:rPr>
              <w:t>–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25E50" w:rsidRPr="00AB2D8B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8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2D8B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9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E50" w:rsidRPr="00DC1049" w:rsidTr="00CF2B7F">
        <w:tc>
          <w:tcPr>
            <w:tcW w:w="2798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25E50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231AC">
              <w:rPr>
                <w:lang w:val="hr-HR"/>
              </w:rPr>
              <w:t>–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1049">
              <w:rPr>
                <w:rFonts w:ascii="Times New Roman" w:hAnsi="Times New Roman" w:cs="Times New Roman"/>
                <w:b/>
                <w:sz w:val="24"/>
                <w:szCs w:val="24"/>
              </w:rPr>
              <w:t>j1</w:t>
            </w:r>
          </w:p>
        </w:tc>
        <w:tc>
          <w:tcPr>
            <w:tcW w:w="2799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E50" w:rsidRPr="00DC1049" w:rsidTr="00CF2B7F">
        <w:tc>
          <w:tcPr>
            <w:tcW w:w="2798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25E50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231AC">
              <w:rPr>
                <w:lang w:val="hr-HR"/>
              </w:rPr>
              <w:t>–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104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425E50" w:rsidRPr="00AB2D8B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8B">
              <w:rPr>
                <w:rFonts w:ascii="Times New Roman" w:hAnsi="Times New Roman" w:cs="Times New Roman"/>
                <w:b/>
                <w:sz w:val="24"/>
                <w:szCs w:val="24"/>
              </w:rPr>
              <w:t>Govorilna ura</w:t>
            </w:r>
          </w:p>
        </w:tc>
        <w:tc>
          <w:tcPr>
            <w:tcW w:w="2799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25E50" w:rsidRPr="00DC1049" w:rsidRDefault="00425E50" w:rsidP="00CF2B7F">
            <w:pPr>
              <w:pStyle w:val="Brezrazmik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4773" w:rsidRPr="00425E50" w:rsidRDefault="00425E50" w:rsidP="00425E50">
      <w:pPr>
        <w:pStyle w:val="Brezrazmikov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1049">
        <w:rPr>
          <w:rFonts w:ascii="Times New Roman" w:hAnsi="Times New Roman" w:cs="Times New Roman"/>
          <w:sz w:val="24"/>
          <w:szCs w:val="24"/>
        </w:rPr>
        <w:t xml:space="preserve">Za govorilne ure se je potrebno predhodno najaviti. </w:t>
      </w:r>
      <w:r>
        <w:rPr>
          <w:rFonts w:ascii="Times New Roman" w:hAnsi="Times New Roman" w:cs="Times New Roman"/>
          <w:sz w:val="24"/>
          <w:szCs w:val="24"/>
        </w:rPr>
        <w:t>Kontakt</w:t>
      </w:r>
      <w:r w:rsidRPr="00DC1049">
        <w:rPr>
          <w:rFonts w:ascii="Times New Roman" w:hAnsi="Times New Roman" w:cs="Times New Roman"/>
          <w:sz w:val="24"/>
          <w:szCs w:val="24"/>
        </w:rPr>
        <w:t>:</w:t>
      </w:r>
      <w:r w:rsidRPr="002D0CED">
        <w:rPr>
          <w:rFonts w:ascii="Times New Roman" w:hAnsi="Times New Roman" w:cs="Times New Roman"/>
          <w:sz w:val="40"/>
          <w:szCs w:val="24"/>
        </w:rPr>
        <w:t xml:space="preserve"> </w:t>
      </w:r>
      <w:bookmarkEnd w:id="0"/>
      <w:r w:rsidRPr="002D0CED">
        <w:rPr>
          <w:rFonts w:ascii="Times New Roman" w:hAnsi="Times New Roman" w:cs="Times New Roman"/>
          <w:color w:val="6C757D"/>
          <w:sz w:val="24"/>
          <w:szCs w:val="17"/>
          <w:shd w:val="clear" w:color="auto" w:fill="FFFFFF"/>
        </w:rPr>
        <w:fldChar w:fldCharType="begin"/>
      </w:r>
      <w:r w:rsidRPr="002D0CED">
        <w:rPr>
          <w:rFonts w:ascii="Times New Roman" w:hAnsi="Times New Roman" w:cs="Times New Roman"/>
          <w:color w:val="6C757D"/>
          <w:sz w:val="24"/>
          <w:szCs w:val="17"/>
          <w:shd w:val="clear" w:color="auto" w:fill="FFFFFF"/>
        </w:rPr>
        <w:instrText xml:space="preserve"> HYPERLINK "mailto:tjasa.hamersak-gojkosek@gsms.si" </w:instrText>
      </w:r>
      <w:r w:rsidRPr="002D0CED">
        <w:rPr>
          <w:rFonts w:ascii="Times New Roman" w:hAnsi="Times New Roman" w:cs="Times New Roman"/>
          <w:color w:val="6C757D"/>
          <w:sz w:val="24"/>
          <w:szCs w:val="17"/>
          <w:shd w:val="clear" w:color="auto" w:fill="FFFFFF"/>
        </w:rPr>
        <w:fldChar w:fldCharType="separate"/>
      </w:r>
      <w:r w:rsidRPr="002D0CED">
        <w:rPr>
          <w:rStyle w:val="Hiperpovezava"/>
          <w:rFonts w:ascii="Times New Roman" w:hAnsi="Times New Roman" w:cs="Times New Roman"/>
          <w:sz w:val="24"/>
          <w:szCs w:val="17"/>
          <w:shd w:val="clear" w:color="auto" w:fill="FFFFFF"/>
        </w:rPr>
        <w:t>tjasa.hamersak-gojkosek@gsms.si</w:t>
      </w:r>
      <w:r w:rsidRPr="002D0CED">
        <w:rPr>
          <w:rFonts w:ascii="Times New Roman" w:hAnsi="Times New Roman" w:cs="Times New Roman"/>
          <w:color w:val="6C757D"/>
          <w:sz w:val="24"/>
          <w:szCs w:val="17"/>
          <w:shd w:val="clear" w:color="auto" w:fill="FFFFFF"/>
        </w:rPr>
        <w:fldChar w:fldCharType="end"/>
      </w:r>
      <w:r w:rsidRPr="002D0CED">
        <w:rPr>
          <w:rFonts w:ascii="Arial" w:hAnsi="Arial" w:cs="Arial"/>
          <w:color w:val="6C757D"/>
          <w:sz w:val="24"/>
          <w:szCs w:val="17"/>
          <w:shd w:val="clear" w:color="auto" w:fill="FFFFFF"/>
        </w:rPr>
        <w:t xml:space="preserve"> </w:t>
      </w:r>
      <w:bookmarkStart w:id="1" w:name="_GoBack"/>
      <w:bookmarkEnd w:id="1"/>
    </w:p>
    <w:sectPr w:rsidR="00364773" w:rsidRPr="00425E50" w:rsidSect="00AB2D8B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50"/>
    <w:rsid w:val="00364773"/>
    <w:rsid w:val="0042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BB87A"/>
  <w15:chartTrackingRefBased/>
  <w15:docId w15:val="{CB3E3899-4EEC-423C-928E-E5D9483C5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425E5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425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425E50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425E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>JU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eazzeh</dc:creator>
  <cp:keywords/>
  <dc:description/>
  <cp:lastModifiedBy>eazzeh</cp:lastModifiedBy>
  <cp:revision>1</cp:revision>
  <dcterms:created xsi:type="dcterms:W3CDTF">2026-08-28T10:43:00Z</dcterms:created>
  <dcterms:modified xsi:type="dcterms:W3CDTF">2026-08-28T10:44:00Z</dcterms:modified>
</cp:coreProperties>
</file>